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D6" w:rsidRDefault="00F62782" w:rsidP="00F62782">
      <w:pPr>
        <w:spacing w:after="240" w:line="240" w:lineRule="auto"/>
        <w:jc w:val="center"/>
        <w:rPr>
          <w:rFonts w:ascii="Times New Roman" w:eastAsia="Times New Roman" w:hAnsi="Times New Roman" w:cs="Times New Roman"/>
          <w:b/>
          <w:bCs/>
          <w:sz w:val="24"/>
          <w:szCs w:val="24"/>
          <w:lang w:eastAsia="es-AR"/>
        </w:rPr>
      </w:pPr>
      <w:bookmarkStart w:id="0" w:name="_GoBack"/>
      <w:bookmarkEnd w:id="0"/>
      <w:r>
        <w:rPr>
          <w:rFonts w:ascii="Times New Roman" w:eastAsia="Times New Roman" w:hAnsi="Times New Roman" w:cs="Times New Roman"/>
          <w:b/>
          <w:bCs/>
          <w:sz w:val="24"/>
          <w:szCs w:val="24"/>
          <w:lang w:eastAsia="es-AR"/>
        </w:rPr>
        <w:t>F</w:t>
      </w:r>
      <w:r w:rsidR="00AA78D6">
        <w:rPr>
          <w:rFonts w:ascii="Times New Roman" w:eastAsia="Times New Roman" w:hAnsi="Times New Roman" w:cs="Times New Roman"/>
          <w:b/>
          <w:bCs/>
          <w:sz w:val="24"/>
          <w:szCs w:val="24"/>
          <w:lang w:eastAsia="es-AR"/>
        </w:rPr>
        <w:t>ACTURA ELECTRONICA</w:t>
      </w:r>
      <w:r w:rsidR="004F130D" w:rsidRPr="004F130D">
        <w:rPr>
          <w:rFonts w:ascii="Times New Roman" w:eastAsia="Times New Roman" w:hAnsi="Times New Roman" w:cs="Times New Roman"/>
          <w:b/>
          <w:bCs/>
          <w:sz w:val="24"/>
          <w:szCs w:val="24"/>
          <w:lang w:eastAsia="es-AR"/>
        </w:rPr>
        <w:br/>
      </w:r>
      <w:r w:rsidR="004F130D" w:rsidRPr="004F130D">
        <w:rPr>
          <w:rFonts w:ascii="Times New Roman" w:eastAsia="Times New Roman" w:hAnsi="Times New Roman" w:cs="Times New Roman"/>
          <w:b/>
          <w:bCs/>
          <w:sz w:val="24"/>
          <w:szCs w:val="24"/>
          <w:lang w:eastAsia="es-AR"/>
        </w:rPr>
        <w:br/>
      </w:r>
      <w:r>
        <w:rPr>
          <w:rFonts w:ascii="Times New Roman" w:eastAsia="Times New Roman" w:hAnsi="Times New Roman" w:cs="Times New Roman"/>
          <w:b/>
          <w:bCs/>
          <w:sz w:val="24"/>
          <w:szCs w:val="24"/>
          <w:lang w:eastAsia="es-AR"/>
        </w:rPr>
        <w:t>(</w:t>
      </w:r>
      <w:r w:rsidR="004F130D" w:rsidRPr="004F130D">
        <w:rPr>
          <w:rFonts w:ascii="Times New Roman" w:eastAsia="Times New Roman" w:hAnsi="Times New Roman" w:cs="Times New Roman"/>
          <w:b/>
          <w:bCs/>
          <w:sz w:val="24"/>
          <w:szCs w:val="24"/>
          <w:lang w:eastAsia="es-AR"/>
        </w:rPr>
        <w:t xml:space="preserve">Resolución General </w:t>
      </w:r>
      <w:r w:rsidR="00380097">
        <w:rPr>
          <w:rFonts w:ascii="Times New Roman" w:eastAsia="Times New Roman" w:hAnsi="Times New Roman" w:cs="Times New Roman"/>
          <w:b/>
          <w:bCs/>
          <w:sz w:val="24"/>
          <w:szCs w:val="24"/>
          <w:lang w:eastAsia="es-AR"/>
        </w:rPr>
        <w:t xml:space="preserve">Nº </w:t>
      </w:r>
      <w:r w:rsidR="004F130D" w:rsidRPr="004F130D">
        <w:rPr>
          <w:rFonts w:ascii="Times New Roman" w:eastAsia="Times New Roman" w:hAnsi="Times New Roman" w:cs="Times New Roman"/>
          <w:b/>
          <w:bCs/>
          <w:sz w:val="24"/>
          <w:szCs w:val="24"/>
          <w:lang w:eastAsia="es-AR"/>
        </w:rPr>
        <w:t>3</w:t>
      </w:r>
      <w:r w:rsidR="00380097">
        <w:rPr>
          <w:rFonts w:ascii="Times New Roman" w:eastAsia="Times New Roman" w:hAnsi="Times New Roman" w:cs="Times New Roman"/>
          <w:b/>
          <w:bCs/>
          <w:sz w:val="24"/>
          <w:szCs w:val="24"/>
          <w:lang w:eastAsia="es-AR"/>
        </w:rPr>
        <w:t>.</w:t>
      </w:r>
      <w:r w:rsidR="004F130D" w:rsidRPr="004F130D">
        <w:rPr>
          <w:rFonts w:ascii="Times New Roman" w:eastAsia="Times New Roman" w:hAnsi="Times New Roman" w:cs="Times New Roman"/>
          <w:b/>
          <w:bCs/>
          <w:sz w:val="24"/>
          <w:szCs w:val="24"/>
          <w:lang w:eastAsia="es-AR"/>
        </w:rPr>
        <w:t>749</w:t>
      </w:r>
      <w:r>
        <w:rPr>
          <w:rFonts w:ascii="Times New Roman" w:eastAsia="Times New Roman" w:hAnsi="Times New Roman" w:cs="Times New Roman"/>
          <w:b/>
          <w:bCs/>
          <w:sz w:val="24"/>
          <w:szCs w:val="24"/>
          <w:lang w:eastAsia="es-AR"/>
        </w:rPr>
        <w:t>)</w:t>
      </w:r>
      <w:r w:rsidR="004F130D" w:rsidRPr="004F130D">
        <w:rPr>
          <w:rFonts w:ascii="Times New Roman" w:eastAsia="Times New Roman" w:hAnsi="Times New Roman" w:cs="Times New Roman"/>
          <w:b/>
          <w:bCs/>
          <w:sz w:val="24"/>
          <w:szCs w:val="24"/>
          <w:lang w:eastAsia="es-AR"/>
        </w:rPr>
        <w:br/>
      </w:r>
      <w:r w:rsidR="004F130D" w:rsidRPr="004F130D">
        <w:rPr>
          <w:rFonts w:ascii="Times New Roman" w:eastAsia="Times New Roman" w:hAnsi="Times New Roman" w:cs="Times New Roman"/>
          <w:b/>
          <w:bCs/>
          <w:sz w:val="24"/>
          <w:szCs w:val="24"/>
          <w:lang w:eastAsia="es-AR"/>
        </w:rPr>
        <w:br/>
        <w:t>Procedimiento. Régimen especial de emisión y almacenamiento electrónico de comprobantes originales. Responsables inscriptos y sujetos exentos en el impuesto al valor agregado. Resolución General N</w:t>
      </w:r>
      <w:r w:rsidR="00380097">
        <w:rPr>
          <w:rFonts w:ascii="Times New Roman" w:eastAsia="Times New Roman" w:hAnsi="Times New Roman" w:cs="Times New Roman"/>
          <w:b/>
          <w:bCs/>
          <w:sz w:val="24"/>
          <w:szCs w:val="24"/>
          <w:lang w:eastAsia="es-AR"/>
        </w:rPr>
        <w:t>º</w:t>
      </w:r>
      <w:r w:rsidR="004F130D" w:rsidRPr="004F130D">
        <w:rPr>
          <w:rFonts w:ascii="Times New Roman" w:eastAsia="Times New Roman" w:hAnsi="Times New Roman" w:cs="Times New Roman"/>
          <w:b/>
          <w:bCs/>
          <w:sz w:val="24"/>
          <w:szCs w:val="24"/>
          <w:lang w:eastAsia="es-AR"/>
        </w:rPr>
        <w:t xml:space="preserve"> 2.485, sus modificatorias y complementarias. Norma complementaria.</w:t>
      </w:r>
    </w:p>
    <w:p w:rsidR="004F130D" w:rsidRPr="00F62782" w:rsidRDefault="004F130D" w:rsidP="00AA78D6">
      <w:pPr>
        <w:spacing w:after="240" w:line="240" w:lineRule="auto"/>
        <w:rPr>
          <w:rFonts w:ascii="Times New Roman" w:eastAsia="Times New Roman" w:hAnsi="Times New Roman" w:cs="Times New Roman"/>
          <w:b/>
          <w:sz w:val="24"/>
          <w:szCs w:val="24"/>
          <w:lang w:eastAsia="es-AR"/>
        </w:rPr>
      </w:pPr>
      <w:r w:rsidRPr="00F62782">
        <w:rPr>
          <w:rFonts w:ascii="Times New Roman" w:eastAsia="Times New Roman" w:hAnsi="Times New Roman" w:cs="Times New Roman"/>
          <w:b/>
          <w:sz w:val="24"/>
          <w:szCs w:val="24"/>
          <w:lang w:eastAsia="es-AR"/>
        </w:rPr>
        <w:t>TÍTULO I</w:t>
      </w:r>
      <w:r w:rsidRPr="00F62782">
        <w:rPr>
          <w:rFonts w:ascii="Times New Roman" w:eastAsia="Times New Roman" w:hAnsi="Times New Roman" w:cs="Times New Roman"/>
          <w:b/>
          <w:sz w:val="24"/>
          <w:szCs w:val="24"/>
          <w:lang w:eastAsia="es-AR"/>
        </w:rPr>
        <w:br/>
      </w:r>
      <w:r w:rsidRPr="00F62782">
        <w:rPr>
          <w:rFonts w:ascii="Times New Roman" w:eastAsia="Times New Roman" w:hAnsi="Times New Roman" w:cs="Times New Roman"/>
          <w:b/>
          <w:sz w:val="24"/>
          <w:szCs w:val="24"/>
          <w:lang w:eastAsia="es-AR"/>
        </w:rPr>
        <w:br/>
        <w:t>RESPONSABLES INSCRIPTOS EN EL IMPUESTO AL VALOR AGREGADO</w:t>
      </w:r>
    </w:p>
    <w:p w:rsidR="004F130D" w:rsidRPr="004F130D" w:rsidRDefault="004F130D" w:rsidP="004F130D">
      <w:pPr>
        <w:spacing w:after="240" w:line="240" w:lineRule="auto"/>
        <w:rPr>
          <w:rFonts w:ascii="Times New Roman" w:eastAsia="Times New Roman" w:hAnsi="Times New Roman" w:cs="Times New Roman"/>
          <w:sz w:val="24"/>
          <w:szCs w:val="24"/>
          <w:lang w:eastAsia="es-AR"/>
        </w:rPr>
      </w:pPr>
      <w:r w:rsidRPr="00F62782">
        <w:rPr>
          <w:rFonts w:ascii="Times New Roman" w:eastAsia="Times New Roman" w:hAnsi="Times New Roman" w:cs="Times New Roman"/>
          <w:b/>
          <w:sz w:val="24"/>
          <w:szCs w:val="24"/>
          <w:lang w:eastAsia="es-AR"/>
        </w:rPr>
        <w:t>A - ALCANCE DEL RÉGIMEN</w:t>
      </w:r>
      <w:r w:rsidRPr="00F6278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Artículo 1° —</w:t>
      </w:r>
      <w:r w:rsidRPr="004F130D">
        <w:rPr>
          <w:rFonts w:ascii="Times New Roman" w:eastAsia="Times New Roman" w:hAnsi="Times New Roman" w:cs="Times New Roman"/>
          <w:sz w:val="24"/>
          <w:szCs w:val="24"/>
          <w:lang w:eastAsia="es-AR"/>
        </w:rPr>
        <w:t xml:space="preserve"> Los sujetos que revistan el carácter de responsables inscriptos en el impuesto al valor agregado deberán emitir comprobantes electrónicos originales, en los términos de la Resolución General N° 2.485, sus modificatorias y complementarias, para respaldar todas sus operaciones realizadas en el mercado interno.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F62782">
        <w:rPr>
          <w:rFonts w:ascii="Times New Roman" w:eastAsia="Times New Roman" w:hAnsi="Times New Roman" w:cs="Times New Roman"/>
          <w:b/>
          <w:sz w:val="24"/>
          <w:szCs w:val="24"/>
          <w:lang w:eastAsia="es-AR"/>
        </w:rPr>
        <w:t>B - COMPROBANTES ALCANZADOS</w:t>
      </w:r>
      <w:r w:rsidRPr="00F6278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 xml:space="preserve">Art. 2° — </w:t>
      </w:r>
      <w:r w:rsidRPr="004F130D">
        <w:rPr>
          <w:rFonts w:ascii="Times New Roman" w:eastAsia="Times New Roman" w:hAnsi="Times New Roman" w:cs="Times New Roman"/>
          <w:sz w:val="24"/>
          <w:szCs w:val="24"/>
          <w:lang w:eastAsia="es-AR"/>
        </w:rPr>
        <w:t>Están alcanzados por las disposiciones del presente título, los comprobantes que se detallan a continuación:</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Facturas y recibos clase “A”, “A” con la leyenda “PAGO EN C.B.U. INFORMADA” y/o “M”, de corresponder.</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Notas de crédito y notas de débito clase “A”, “A” con la leyenda “PAGO EN C.B.U. INFORMADA” y/o “M”, de corresponder.</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c) Facturas y recibos clase “B”.</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d) Notas de crédito y notas de débito clase “B”.</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3° —</w:t>
      </w:r>
      <w:r w:rsidRPr="004F130D">
        <w:rPr>
          <w:rFonts w:ascii="Times New Roman" w:eastAsia="Times New Roman" w:hAnsi="Times New Roman" w:cs="Times New Roman"/>
          <w:sz w:val="24"/>
          <w:szCs w:val="24"/>
          <w:lang w:eastAsia="es-AR"/>
        </w:rPr>
        <w:t xml:space="preserve"> Los comprobantes mencionados en el artículo anterior, deberán emitirse de manera electrónica respecto de las operaciones que no se encuentren comprendidas por las disposiciones de la Resolución General N° 3.561.</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La obligación de emisión de los comprobantes electrónicos de este título, no incluye a las operaciones de compraventa de cosas muebles o prestaciones de servicios, en ambas situaciones, no realizadas en el local, oficina o establecimiento, cuando la facturación se efectúa en el momento de la entrega de los bienes o prestación del servicio objeto de la transacción, en el domicilio del cliente o en un domicilio distinto al del emisor del comprobante.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C - EMISIÓN DE COMPROBANTES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 xml:space="preserve">Art. 4° — </w:t>
      </w:r>
      <w:r w:rsidRPr="004F130D">
        <w:rPr>
          <w:rFonts w:ascii="Times New Roman" w:eastAsia="Times New Roman" w:hAnsi="Times New Roman" w:cs="Times New Roman"/>
          <w:sz w:val="24"/>
          <w:szCs w:val="24"/>
          <w:lang w:eastAsia="es-AR"/>
        </w:rPr>
        <w:t>Para confeccionar las facturas, recibos, notas de crédito y notas de débito electrónicos originales, los sujetos obligados deberán solicitar a esta Administración Federal el Código de Autorización Electrónico (C.A.E.) vía “Internet” a través del sitio “web” institucional.</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Dicha solicitud podrá efectuarse mediante alguna de las siguientes opciones: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lastRenderedPageBreak/>
        <w:t>a) El programa aplicativo denominado “AFIP DGI - RECE - RÉGIMEN DE EMISIÓN DE COMPROBANTES ELECTRÓNICOS - Versión 4.0”, de acuerdo con lo establecido en la Resolución General N° 2.485, sus modificatorias y complementarias.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El intercambio de información del servicio “web”, cuyas especificaciones técnicas se encuentran publicadas en el sitio de este Organismo (http://www.afip.gob.ar), bajo las siguientes denominaciones: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1. “RG 2485 Diseño de Registro XML V.2”.</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2. “RG 2485 Manual para el Desarrollador V.2”.</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Los sujetos que se encuentren utilizando una versión anterior, deberán adecuar sus sistemas a fin de cumplir con la última actualización prevista.</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c) El servicio denominado “Comprobantes en línea” para lo cual deberá contarse con “Clave Fiscal” habilitada con Nivel de Seguridad 2, como mínimo, conforme a lo establecido por la Resolución General N° 3.713.</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 xml:space="preserve">Art. 5° — </w:t>
      </w:r>
      <w:r w:rsidRPr="004F130D">
        <w:rPr>
          <w:rFonts w:ascii="Times New Roman" w:eastAsia="Times New Roman" w:hAnsi="Times New Roman" w:cs="Times New Roman"/>
          <w:sz w:val="24"/>
          <w:szCs w:val="24"/>
          <w:lang w:eastAsia="es-AR"/>
        </w:rPr>
        <w:t>Cuando las facturas, recibos, notas de débito y de crédito, clase “B”, respalden operaciones con consumidores finales no comprendidas por las disposiciones de la Resolución General N° 3.561, en las que se haya entregado el bien o prestado el servicio en el local, oficina o establecimiento, el emisor deberá entregar al consumidor la impresión de dichos comprobantes.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D - SITUACIONES ESPECIALES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6° —</w:t>
      </w:r>
      <w:r w:rsidRPr="004F130D">
        <w:rPr>
          <w:rFonts w:ascii="Times New Roman" w:eastAsia="Times New Roman" w:hAnsi="Times New Roman" w:cs="Times New Roman"/>
          <w:sz w:val="24"/>
          <w:szCs w:val="24"/>
          <w:lang w:eastAsia="es-AR"/>
        </w:rPr>
        <w:t xml:space="preserve"> Los contribuyentes que por las particularidades propias de su actividad y/o específicas de su modalidad de facturación detecten posibles dificultades para dar cumplimiento a la obligación dispuesta en el Artículo 1° de la presente, podrán exteriorizar dicha situación ante esta Administración Federal desde el día 1 de abril de 2015 hasta el día 31 de mayo de 2015, ambos días inclusive.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tal fin deberán:</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Ingresar al servicio “Regímenes de Facturación y Registración (REAR/RECE/RFI)”, opción “Empadronamientos REAR/RECE”, ítem “RG - Dificultades de Implementación” disponible en el sitio “web” de este Organismo (http://www.afip.gob.ar), utilizando la respectiva “Clave Fiscal” habilitada con Nivel de Seguridad 2, como mínimo, obtenida de acuerdo con lo dispuesto por la Resolución General N° 3.713, y</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detallar la problemática particular invocada, especificando los motivos por los cuales manifiestan que los diseños de factura electrónica disponibles no se ajustan a su operatoria.</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Esta Administración Federal podrá solicitar el aporte de documentación adicional que respalde la dificultad invocada.</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Aquellos contribuyentes que, conforme lo dispuesto en los párrafos precedentes, manifiesten la imposibilidad de cumplir con la obligación establecida en el Artículo 1° de la presente, quedarán exceptuados de cumplir con la misma cuando este Organismo se expida en tal sentido, en particular o en general, sobre la problemática planteada.</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7° —</w:t>
      </w:r>
      <w:r w:rsidRPr="004F130D">
        <w:rPr>
          <w:rFonts w:ascii="Times New Roman" w:eastAsia="Times New Roman" w:hAnsi="Times New Roman" w:cs="Times New Roman"/>
          <w:sz w:val="24"/>
          <w:szCs w:val="24"/>
          <w:lang w:eastAsia="es-AR"/>
        </w:rPr>
        <w:t xml:space="preserve"> La opción de exteriorizar dificultades en la implementación prevista en el artículo anterior, podrá ser gestionada por los entes con personería jurídica, que cuenten en su objeto social con la </w:t>
      </w:r>
      <w:r w:rsidRPr="004F130D">
        <w:rPr>
          <w:rFonts w:ascii="Times New Roman" w:eastAsia="Times New Roman" w:hAnsi="Times New Roman" w:cs="Times New Roman"/>
          <w:sz w:val="24"/>
          <w:szCs w:val="24"/>
          <w:lang w:eastAsia="es-AR"/>
        </w:rPr>
        <w:lastRenderedPageBreak/>
        <w:t>representación del sector involucrado (vgr. Cámaras, Federaciones, Asociaciones, etc.).</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 xml:space="preserve">Art. 8° — </w:t>
      </w:r>
      <w:r w:rsidRPr="004F130D">
        <w:rPr>
          <w:rFonts w:ascii="Times New Roman" w:eastAsia="Times New Roman" w:hAnsi="Times New Roman" w:cs="Times New Roman"/>
          <w:sz w:val="24"/>
          <w:szCs w:val="24"/>
          <w:lang w:eastAsia="es-AR"/>
        </w:rPr>
        <w:t>Los sujetos que, por razones propias de la implementación del sistema de facturación, se vean impedidos de cumplir con la obligación de ingresar al régimen a partir de la fecha indicada en el Artículo 24, deberán exteriorizar dicha situación a través del servicio previsto en el Artículo 6°, informando la fecha a partir de la cual darán cumplimiento a esta obligación, la que no podrá ser posterior al día 1 de octubre de 2015.</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E - DISPOSICIONES PARTICULARES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9° —</w:t>
      </w:r>
      <w:r w:rsidRPr="004F130D">
        <w:rPr>
          <w:rFonts w:ascii="Times New Roman" w:eastAsia="Times New Roman" w:hAnsi="Times New Roman" w:cs="Times New Roman"/>
          <w:sz w:val="24"/>
          <w:szCs w:val="24"/>
          <w:lang w:eastAsia="es-AR"/>
        </w:rPr>
        <w:t xml:space="preserve"> Déjase sin efecto, a partir del día 1 de julio de 2015, el “Régimen de Emisión de Comprobantes Electrónicos en Línea” (“R.C.E.L.”) —previsto en el inciso b) del Artículo 1° de la Resolución General N° 2.485, sus modificatorias y complementarias— respecto de los sujetos alcanzados por el presente título.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Los responsables mencionados en el párrafo anterior, que a la fecha fijada se encuentren incluidos en el citado régimen, en carácter opcional u obligatorio, serán migrados al “Régimen de Emisión de Comprobantes Electrónicos” (“R.E.C.E.”) en carácter obligatorio.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Asimismo, se deja sin efecto, a partir de la fecha indicada en el primer párrafo, lo dispuesto en el inciso a) del Artículo 4° Resolución General N° 2.485, sus modificatorias y complementarias.</w:t>
      </w:r>
    </w:p>
    <w:p w:rsidR="004F130D" w:rsidRPr="007228C2" w:rsidRDefault="004F130D" w:rsidP="004F130D">
      <w:pPr>
        <w:spacing w:after="0" w:line="240" w:lineRule="auto"/>
        <w:jc w:val="center"/>
        <w:rPr>
          <w:rFonts w:ascii="Times New Roman" w:eastAsia="Times New Roman" w:hAnsi="Times New Roman" w:cs="Times New Roman"/>
          <w:b/>
          <w:sz w:val="24"/>
          <w:szCs w:val="24"/>
          <w:lang w:eastAsia="es-AR"/>
        </w:rPr>
      </w:pPr>
      <w:r w:rsidRPr="007228C2">
        <w:rPr>
          <w:rFonts w:ascii="Times New Roman" w:eastAsia="Times New Roman" w:hAnsi="Times New Roman" w:cs="Times New Roman"/>
          <w:b/>
          <w:sz w:val="24"/>
          <w:szCs w:val="24"/>
          <w:lang w:eastAsia="es-AR"/>
        </w:rPr>
        <w:t>TÍTULO II</w:t>
      </w:r>
      <w:r w:rsidRPr="007228C2">
        <w:rPr>
          <w:rFonts w:ascii="Times New Roman" w:eastAsia="Times New Roman" w:hAnsi="Times New Roman" w:cs="Times New Roman"/>
          <w:b/>
          <w:sz w:val="24"/>
          <w:szCs w:val="24"/>
          <w:lang w:eastAsia="es-AR"/>
        </w:rPr>
        <w:br/>
      </w:r>
      <w:r w:rsidRPr="007228C2">
        <w:rPr>
          <w:rFonts w:ascii="Times New Roman" w:eastAsia="Times New Roman" w:hAnsi="Times New Roman" w:cs="Times New Roman"/>
          <w:b/>
          <w:sz w:val="24"/>
          <w:szCs w:val="24"/>
          <w:lang w:eastAsia="es-AR"/>
        </w:rPr>
        <w:br/>
        <w:t>SUJETOS EXENTOS EN EL IMPUESTO AL VALOR AGREGADO</w:t>
      </w:r>
    </w:p>
    <w:p w:rsidR="004F130D" w:rsidRPr="004F130D" w:rsidRDefault="004F130D" w:rsidP="004F130D">
      <w:pPr>
        <w:spacing w:after="240" w:line="240" w:lineRule="auto"/>
        <w:rPr>
          <w:rFonts w:ascii="Times New Roman" w:eastAsia="Times New Roman" w:hAnsi="Times New Roman" w:cs="Times New Roman"/>
          <w:sz w:val="24"/>
          <w:szCs w:val="24"/>
          <w:lang w:eastAsia="es-AR"/>
        </w:rPr>
      </w:pPr>
      <w:r w:rsidRPr="007228C2">
        <w:rPr>
          <w:rFonts w:ascii="Times New Roman" w:eastAsia="Times New Roman" w:hAnsi="Times New Roman" w:cs="Times New Roman"/>
          <w:b/>
          <w:sz w:val="24"/>
          <w:szCs w:val="24"/>
          <w:lang w:eastAsia="es-AR"/>
        </w:rPr>
        <w:br/>
        <w:t>A - ALCANCE DEL RÉGIMEN</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b/>
          <w:bCs/>
          <w:sz w:val="24"/>
          <w:szCs w:val="24"/>
          <w:lang w:eastAsia="es-AR"/>
        </w:rPr>
        <w:br/>
        <w:t xml:space="preserve">Art. 10. — </w:t>
      </w:r>
      <w:r w:rsidRPr="004F130D">
        <w:rPr>
          <w:rFonts w:ascii="Times New Roman" w:eastAsia="Times New Roman" w:hAnsi="Times New Roman" w:cs="Times New Roman"/>
          <w:sz w:val="24"/>
          <w:szCs w:val="24"/>
          <w:lang w:eastAsia="es-AR"/>
        </w:rPr>
        <w:t>Los sujetos que revistan la calidad de exentos frente al impuesto al valor agregado podrán ejercer la opción de emitir comprobantes electrónicos originales en los términos de la Resolución General N° 2.485, sus modificatorias y complementarias. De ejercer dicha opción, quedarán obligados a emitir los documentos electrónicos alcanzados por el presente título para respaldar todas las operaciones realizadas en el mercado interno.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B - COMPROBANTES ALCANZADOS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11. —</w:t>
      </w:r>
      <w:r w:rsidRPr="004F130D">
        <w:rPr>
          <w:rFonts w:ascii="Times New Roman" w:eastAsia="Times New Roman" w:hAnsi="Times New Roman" w:cs="Times New Roman"/>
          <w:sz w:val="24"/>
          <w:szCs w:val="24"/>
          <w:lang w:eastAsia="es-AR"/>
        </w:rPr>
        <w:t xml:space="preserve"> Están alcanzados, los comprobantes que se detallan a continuación:</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Facturas clase “C”.</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Notas de crédito y notas de débito clase “C”.</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c) Recibos clase “C”.</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12. —</w:t>
      </w:r>
      <w:r w:rsidRPr="004F130D">
        <w:rPr>
          <w:rFonts w:ascii="Times New Roman" w:eastAsia="Times New Roman" w:hAnsi="Times New Roman" w:cs="Times New Roman"/>
          <w:sz w:val="24"/>
          <w:szCs w:val="24"/>
          <w:lang w:eastAsia="es-AR"/>
        </w:rPr>
        <w:t xml:space="preserve"> Quedan exceptuados de la obligación dispuesta en el Artículo 10 las facturas o documentos clase “C” que respalden operaciones con consumidores finales en las que se haya entregado el bien o prestado el servicio en el local, oficina o establecimiento. En caso de optar por la emisión electrónica de los citados comprobantes, el emisor deberá entregar al consumidor la impresión de los mismos.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 xml:space="preserve">Asimismo, se exceptúa de la obligación de emisión de comprobantes electrónicos a las operaciones de compraventa de cosas muebles o prestaciones de servicios, en ambas situaciones, no realizadas en el </w:t>
      </w:r>
      <w:r w:rsidRPr="004F130D">
        <w:rPr>
          <w:rFonts w:ascii="Times New Roman" w:eastAsia="Times New Roman" w:hAnsi="Times New Roman" w:cs="Times New Roman"/>
          <w:sz w:val="24"/>
          <w:szCs w:val="24"/>
          <w:lang w:eastAsia="es-AR"/>
        </w:rPr>
        <w:lastRenderedPageBreak/>
        <w:t>local, oficina o establecimiento, cuando la facturación se efectúe en el momento de la entrega de los bienes o prestación del servicio objeto de la transacción, en el domicilio del cliente o en un domicilio distinto al del emisor del comprobante.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No resulta de aplicación lo dispuesto en el inciso d) del Artículo 4° de la Resolución General N° 2.485, sus modificatorias y complementarias, para los sujetos comprendidos en el Artículo 10 del presente título.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C - EMISIÓN DE COMPROBANTES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13. —</w:t>
      </w:r>
      <w:r w:rsidRPr="004F130D">
        <w:rPr>
          <w:rFonts w:ascii="Times New Roman" w:eastAsia="Times New Roman" w:hAnsi="Times New Roman" w:cs="Times New Roman"/>
          <w:sz w:val="24"/>
          <w:szCs w:val="24"/>
          <w:lang w:eastAsia="es-AR"/>
        </w:rPr>
        <w:t xml:space="preserve"> Para confeccionar las facturas, notas de crédito y notas de débito y recibos electrónicos originales, los sujetos incorporados al presente régimen, deberán solicitar a esta Administración Federal el código electrónico de autorización de emisión (C.A.E.) vía “Internet” a través del sitio “web” institucional.</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Dicha solicitud podrá efectuarse mediante alguna de las siguientes opciones: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El intercambio de información del servicio “web”, cuyas especificaciones técnicas se encuentran publicadas en el sitio institucional (http://www.afip.gob.ar), bajo las siguientes denominaciones: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El servicio denominado “Comprobantes en línea” para lo cual deberá contarse con “Clave Fiscal” habilitada con Nivel de Seguridad 2, como mínimo, conforme a lo establecido por la Resolución General N° 3.713.</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C - DISPOSICIONES PARTICULARES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14. —</w:t>
      </w:r>
      <w:r w:rsidRPr="004F130D">
        <w:rPr>
          <w:rFonts w:ascii="Times New Roman" w:eastAsia="Times New Roman" w:hAnsi="Times New Roman" w:cs="Times New Roman"/>
          <w:sz w:val="24"/>
          <w:szCs w:val="24"/>
          <w:lang w:eastAsia="es-AR"/>
        </w:rPr>
        <w:t xml:space="preserve"> Los contribuyentes mencionados en el Artículo 10 que ejerzan la opción para emitir comprobantes electrónicos originales, no se encontrarán alcanzados por lo dispuesto en el Título I de la Resolución General N° 3.685 (“Régimen de Información de Compras y Ventas”).</w:t>
      </w:r>
    </w:p>
    <w:p w:rsidR="004F130D" w:rsidRPr="007228C2" w:rsidRDefault="004F130D" w:rsidP="004F130D">
      <w:pPr>
        <w:spacing w:after="0" w:line="240" w:lineRule="auto"/>
        <w:jc w:val="center"/>
        <w:rPr>
          <w:rFonts w:ascii="Times New Roman" w:eastAsia="Times New Roman" w:hAnsi="Times New Roman" w:cs="Times New Roman"/>
          <w:b/>
          <w:sz w:val="24"/>
          <w:szCs w:val="24"/>
          <w:lang w:eastAsia="es-AR"/>
        </w:rPr>
      </w:pPr>
      <w:r w:rsidRPr="007228C2">
        <w:rPr>
          <w:rFonts w:ascii="Times New Roman" w:eastAsia="Times New Roman" w:hAnsi="Times New Roman" w:cs="Times New Roman"/>
          <w:b/>
          <w:sz w:val="24"/>
          <w:szCs w:val="24"/>
          <w:lang w:eastAsia="es-AR"/>
        </w:rPr>
        <w:t>TÍTULO III</w:t>
      </w:r>
      <w:r w:rsidRPr="007228C2">
        <w:rPr>
          <w:rFonts w:ascii="Times New Roman" w:eastAsia="Times New Roman" w:hAnsi="Times New Roman" w:cs="Times New Roman"/>
          <w:b/>
          <w:sz w:val="24"/>
          <w:szCs w:val="24"/>
          <w:lang w:eastAsia="es-AR"/>
        </w:rPr>
        <w:br/>
      </w:r>
      <w:r w:rsidRPr="007228C2">
        <w:rPr>
          <w:rFonts w:ascii="Times New Roman" w:eastAsia="Times New Roman" w:hAnsi="Times New Roman" w:cs="Times New Roman"/>
          <w:b/>
          <w:sz w:val="24"/>
          <w:szCs w:val="24"/>
          <w:lang w:eastAsia="es-AR"/>
        </w:rPr>
        <w:br/>
        <w:t>EMISION DE COMPROBANTES ELECTRÓNICOS ORIGINALES</w:t>
      </w:r>
      <w:r w:rsidRPr="007228C2">
        <w:rPr>
          <w:rFonts w:ascii="Times New Roman" w:eastAsia="Times New Roman" w:hAnsi="Times New Roman" w:cs="Times New Roman"/>
          <w:b/>
          <w:sz w:val="24"/>
          <w:szCs w:val="24"/>
          <w:lang w:eastAsia="es-AR"/>
        </w:rPr>
        <w:br/>
      </w:r>
      <w:r w:rsidRPr="007228C2">
        <w:rPr>
          <w:rFonts w:ascii="Times New Roman" w:eastAsia="Times New Roman" w:hAnsi="Times New Roman" w:cs="Times New Roman"/>
          <w:b/>
          <w:sz w:val="24"/>
          <w:szCs w:val="24"/>
          <w:lang w:eastAsia="es-AR"/>
        </w:rPr>
        <w:br/>
        <w:t>REGÍMENES ESPECÍFICOS</w:t>
      </w:r>
      <w:r w:rsidRPr="007228C2">
        <w:rPr>
          <w:rFonts w:ascii="Times New Roman" w:eastAsia="Times New Roman" w:hAnsi="Times New Roman" w:cs="Times New Roman"/>
          <w:b/>
          <w:sz w:val="24"/>
          <w:szCs w:val="24"/>
          <w:lang w:eastAsia="es-AR"/>
        </w:rPr>
        <w:br/>
      </w:r>
      <w:r w:rsidRPr="007228C2">
        <w:rPr>
          <w:rFonts w:ascii="Times New Roman" w:eastAsia="Times New Roman" w:hAnsi="Times New Roman" w:cs="Times New Roman"/>
          <w:b/>
          <w:sz w:val="24"/>
          <w:szCs w:val="24"/>
          <w:lang w:eastAsia="es-AR"/>
        </w:rPr>
        <w:br/>
        <w:t>REEMPLAZO DE REGÍMENES INFORMATIVOS</w:t>
      </w:r>
    </w:p>
    <w:p w:rsidR="004F130D" w:rsidRPr="004F130D" w:rsidRDefault="004F130D" w:rsidP="004F130D">
      <w:pPr>
        <w:spacing w:after="240" w:line="240" w:lineRule="auto"/>
        <w:rPr>
          <w:rFonts w:ascii="Times New Roman" w:eastAsia="Times New Roman" w:hAnsi="Times New Roman" w:cs="Times New Roman"/>
          <w:sz w:val="24"/>
          <w:szCs w:val="24"/>
          <w:lang w:eastAsia="es-AR"/>
        </w:rPr>
      </w:pPr>
      <w:r w:rsidRPr="007228C2">
        <w:rPr>
          <w:rFonts w:ascii="Times New Roman" w:eastAsia="Times New Roman" w:hAnsi="Times New Roman" w:cs="Times New Roman"/>
          <w:b/>
          <w:sz w:val="24"/>
          <w:szCs w:val="24"/>
          <w:lang w:eastAsia="es-AR"/>
        </w:rPr>
        <w:br/>
        <w:t>A - ALCANCE. SUJETOS COMPRENDIDOS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15. —</w:t>
      </w:r>
      <w:r w:rsidRPr="004F130D">
        <w:rPr>
          <w:rFonts w:ascii="Times New Roman" w:eastAsia="Times New Roman" w:hAnsi="Times New Roman" w:cs="Times New Roman"/>
          <w:sz w:val="24"/>
          <w:szCs w:val="24"/>
          <w:lang w:eastAsia="es-AR"/>
        </w:rPr>
        <w:t xml:space="preserve"> Los contribuyentes incluidos en el Anexo que se aprueba y forma parte de la presente, sin distinción de su condición frente al impuesto al valor agregado, deberán emitir comprobantes electrónicos originales, en los términos de la Resolución General N° 2.485, sus modificatorias y complementarias, para respaldar todas sus operaciones realizadas en el mercado interno.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B - EMISIÓN DE COMPROBANTES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16. —</w:t>
      </w:r>
      <w:r w:rsidRPr="004F130D">
        <w:rPr>
          <w:rFonts w:ascii="Times New Roman" w:eastAsia="Times New Roman" w:hAnsi="Times New Roman" w:cs="Times New Roman"/>
          <w:sz w:val="24"/>
          <w:szCs w:val="24"/>
          <w:lang w:eastAsia="es-AR"/>
        </w:rPr>
        <w:t xml:space="preserve"> Para confeccionar los comprobantes electrónicos originales, los sujetos incorporados al presente régimen, deberán solicitar a esta Administración Federal el código electrónico de autorización de emisión (C.A.E.) vía “Internet” a través del sitio “web” institucional.</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lastRenderedPageBreak/>
        <w:br/>
        <w:t>Dicha solicitud podrá efectuarse mediante alguna de las siguientes opciones: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El intercambio de información del servicio “web”, cuyas especificaciones técnicas se encuentran publicadas en el sitio institucional (http://www.afip.gob.ar), bajo las siguientes denominaciones: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El servicio denominado “Comprobantes en línea” para lo cual deberá contarse con “Clave Fiscal” habilitada con Nivel de Seguridad 2, como mínimo, conforme a lo establecido por la Resolución General N° 3.713.</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C - REQUISITOS DE LOS COMPROBANTES ELECTRÓNICOS ORIGINALES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17 —</w:t>
      </w:r>
      <w:r w:rsidRPr="004F130D">
        <w:rPr>
          <w:rFonts w:ascii="Times New Roman" w:eastAsia="Times New Roman" w:hAnsi="Times New Roman" w:cs="Times New Roman"/>
          <w:sz w:val="24"/>
          <w:szCs w:val="24"/>
          <w:lang w:eastAsia="es-AR"/>
        </w:rPr>
        <w:t xml:space="preserve"> En los comprobantes electrónicos originales que se emitan con arreglo a lo previsto en el presente título se deberán completar los campos que se identifican como “Adicionales por R.G.” con los datos que se indican en el Apartado B del Anexo de la presente, según corresponda.</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D - SITUACIONES ESPECIALES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b/>
          <w:bCs/>
          <w:sz w:val="24"/>
          <w:szCs w:val="24"/>
          <w:lang w:eastAsia="es-AR"/>
        </w:rPr>
        <w:br/>
        <w:t xml:space="preserve">Art. 18. </w:t>
      </w:r>
      <w:r w:rsidRPr="004F130D">
        <w:rPr>
          <w:rFonts w:ascii="Times New Roman" w:eastAsia="Times New Roman" w:hAnsi="Times New Roman" w:cs="Times New Roman"/>
          <w:sz w:val="24"/>
          <w:szCs w:val="24"/>
          <w:lang w:eastAsia="es-AR"/>
        </w:rPr>
        <w:t>— En el supuesto que el contribuyente o sector alcanzado por el presente título, se encuentre incluido en las situaciones especiales previstas en el Artículo 8° de esta resolución general, podrá exteriorizarlas en los términos previstos en dicho artículo.</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7228C2">
        <w:rPr>
          <w:rFonts w:ascii="Times New Roman" w:eastAsia="Times New Roman" w:hAnsi="Times New Roman" w:cs="Times New Roman"/>
          <w:b/>
          <w:sz w:val="24"/>
          <w:szCs w:val="24"/>
          <w:lang w:eastAsia="es-AR"/>
        </w:rPr>
        <w:t>E - DISPOSICIONES PARTICULARES</w:t>
      </w:r>
      <w:r w:rsidRPr="007228C2">
        <w:rPr>
          <w:rFonts w:ascii="Times New Roman" w:eastAsia="Times New Roman" w:hAnsi="Times New Roman" w:cs="Times New Roman"/>
          <w:b/>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19. —</w:t>
      </w:r>
      <w:r w:rsidRPr="004F130D">
        <w:rPr>
          <w:rFonts w:ascii="Times New Roman" w:eastAsia="Times New Roman" w:hAnsi="Times New Roman" w:cs="Times New Roman"/>
          <w:sz w:val="24"/>
          <w:szCs w:val="24"/>
          <w:lang w:eastAsia="es-AR"/>
        </w:rPr>
        <w:t xml:space="preserve"> A partir del primer período mensual completo en que el responsable emita los comprobantes electrónicos originales conforme la obligación dispuesta en el presente título, queda eximido de continuar con el cumplimiento del régimen informativo previsto en las resoluciones generales que se indican, para cada caso en el Anexo de la presente.</w:t>
      </w:r>
    </w:p>
    <w:p w:rsidR="004F130D" w:rsidRPr="007228C2" w:rsidRDefault="004F130D" w:rsidP="007228C2">
      <w:pPr>
        <w:spacing w:after="0" w:line="240" w:lineRule="auto"/>
        <w:jc w:val="center"/>
        <w:rPr>
          <w:rFonts w:ascii="Times New Roman" w:eastAsia="Times New Roman" w:hAnsi="Times New Roman" w:cs="Times New Roman"/>
          <w:b/>
          <w:sz w:val="24"/>
          <w:szCs w:val="24"/>
          <w:lang w:eastAsia="es-AR"/>
        </w:rPr>
      </w:pPr>
      <w:r w:rsidRPr="007228C2">
        <w:rPr>
          <w:rFonts w:ascii="Times New Roman" w:eastAsia="Times New Roman" w:hAnsi="Times New Roman" w:cs="Times New Roman"/>
          <w:b/>
          <w:sz w:val="24"/>
          <w:szCs w:val="24"/>
          <w:lang w:eastAsia="es-AR"/>
        </w:rPr>
        <w:t>TÍTULO IV</w:t>
      </w:r>
      <w:r w:rsidRPr="007228C2">
        <w:rPr>
          <w:rFonts w:ascii="Times New Roman" w:eastAsia="Times New Roman" w:hAnsi="Times New Roman" w:cs="Times New Roman"/>
          <w:b/>
          <w:sz w:val="24"/>
          <w:szCs w:val="24"/>
          <w:lang w:eastAsia="es-AR"/>
        </w:rPr>
        <w:br/>
      </w:r>
      <w:r w:rsidRPr="007228C2">
        <w:rPr>
          <w:rFonts w:ascii="Times New Roman" w:eastAsia="Times New Roman" w:hAnsi="Times New Roman" w:cs="Times New Roman"/>
          <w:b/>
          <w:sz w:val="24"/>
          <w:szCs w:val="24"/>
          <w:lang w:eastAsia="es-AR"/>
        </w:rPr>
        <w:br/>
        <w:t>DISPOSICIONES GENERALES</w:t>
      </w:r>
    </w:p>
    <w:p w:rsidR="004F130D" w:rsidRPr="004F130D" w:rsidRDefault="004F130D" w:rsidP="007228C2">
      <w:pPr>
        <w:spacing w:after="0" w:line="240" w:lineRule="auto"/>
        <w:rPr>
          <w:rFonts w:ascii="Times New Roman" w:eastAsia="Times New Roman" w:hAnsi="Times New Roman" w:cs="Times New Roman"/>
          <w:sz w:val="24"/>
          <w:szCs w:val="24"/>
          <w:lang w:eastAsia="es-AR"/>
        </w:rPr>
      </w:pP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 xml:space="preserve">Art. 20. — </w:t>
      </w:r>
      <w:r w:rsidRPr="004F130D">
        <w:rPr>
          <w:rFonts w:ascii="Times New Roman" w:eastAsia="Times New Roman" w:hAnsi="Times New Roman" w:cs="Times New Roman"/>
          <w:sz w:val="24"/>
          <w:szCs w:val="24"/>
          <w:lang w:eastAsia="es-AR"/>
        </w:rPr>
        <w:t>No obstante lo previsto en el primer párrafo del Artículo 8° de la Resolución General N° 3.561, por las operaciones de venta de bienes a consumidores finales efectuadas a través de Internet o en forma telefónica, se podrá optar por emitir comprobantes electrónicos originales (factura electrónica), conforme a lo dispuesto en la Resolución General N° 2.904, sus modificatorias y complementarias.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21. —</w:t>
      </w:r>
      <w:r w:rsidRPr="004F130D">
        <w:rPr>
          <w:rFonts w:ascii="Times New Roman" w:eastAsia="Times New Roman" w:hAnsi="Times New Roman" w:cs="Times New Roman"/>
          <w:sz w:val="24"/>
          <w:szCs w:val="24"/>
          <w:lang w:eastAsia="es-AR"/>
        </w:rPr>
        <w:t xml:space="preserve"> Los responsables que se encuentren obligados a la emisión de comprobantes electrónicos originales con especificaciones particulares deberán cumplir con los plazos y condiciones previstos por la norma particular que los alcance.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br/>
        <w:t xml:space="preserve">Art. 22. — </w:t>
      </w:r>
      <w:r w:rsidRPr="004F130D">
        <w:rPr>
          <w:rFonts w:ascii="Times New Roman" w:eastAsia="Times New Roman" w:hAnsi="Times New Roman" w:cs="Times New Roman"/>
          <w:sz w:val="24"/>
          <w:szCs w:val="24"/>
          <w:lang w:eastAsia="es-AR"/>
        </w:rPr>
        <w:t>Las previsiones de la Resolución General N° 2.485, sus modificatorias y complementarias, resultan de aplicación con relación a la autorización y emisión de comprobantes electrónicos originales, respecto de las cuales no se establezca un tratamiento específico en la presente.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23. —</w:t>
      </w:r>
      <w:r w:rsidRPr="004F130D">
        <w:rPr>
          <w:rFonts w:ascii="Times New Roman" w:eastAsia="Times New Roman" w:hAnsi="Times New Roman" w:cs="Times New Roman"/>
          <w:sz w:val="24"/>
          <w:szCs w:val="24"/>
          <w:lang w:eastAsia="es-AR"/>
        </w:rPr>
        <w:t xml:space="preserve"> A partir de la vigencia de la presente, déjase sin efecto, de la Resolución General N° 2.485, sus modificatorias y complementarias, lo siguiente: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Los incisos b) y e) del Artículo 4°, debiendo observarse lo dispuesto en los Artículos 3° y 12 de la presente.</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lastRenderedPageBreak/>
        <w:br/>
        <w:t>b) El Artículo 7°, quedando eximidos de dar cumplimiento al procedimiento de incorporación al régimen de emisión de comprobantes electrónicos a partir de la aplicación de la presente resolución general conforme el Artículo 24.</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c) El Título III - “Régimen de Opcional de Emisión de Comprobantes Electrónicos”.</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24. —</w:t>
      </w:r>
      <w:r w:rsidRPr="004F130D">
        <w:rPr>
          <w:rFonts w:ascii="Times New Roman" w:eastAsia="Times New Roman" w:hAnsi="Times New Roman" w:cs="Times New Roman"/>
          <w:sz w:val="24"/>
          <w:szCs w:val="24"/>
          <w:lang w:eastAsia="es-AR"/>
        </w:rPr>
        <w:t xml:space="preserve"> Las disposiciones de esta resolución general entrarán en vigencia a partir del segundo día hábil siguiente al de su publicación en el Boletín Oficial y resultarán de aplicación para las solicitudes de autorización de emisión de comprobantes electrónicos que se efectúen desde las fechas que, para cada caso, se indica:</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a) Título I: 1 de julio de 2015.</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b) Título II: 1 de abril de 2015.</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t>c) Título III: 1 de julio de 2015.</w:t>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sz w:val="24"/>
          <w:szCs w:val="24"/>
          <w:lang w:eastAsia="es-AR"/>
        </w:rPr>
        <w:br/>
      </w:r>
      <w:r w:rsidRPr="004F130D">
        <w:rPr>
          <w:rFonts w:ascii="Times New Roman" w:eastAsia="Times New Roman" w:hAnsi="Times New Roman" w:cs="Times New Roman"/>
          <w:b/>
          <w:bCs/>
          <w:sz w:val="24"/>
          <w:szCs w:val="24"/>
          <w:lang w:eastAsia="es-AR"/>
        </w:rPr>
        <w:t>Art. 25. —</w:t>
      </w:r>
      <w:r w:rsidRPr="004F130D">
        <w:rPr>
          <w:rFonts w:ascii="Times New Roman" w:eastAsia="Times New Roman" w:hAnsi="Times New Roman" w:cs="Times New Roman"/>
          <w:sz w:val="24"/>
          <w:szCs w:val="24"/>
          <w:lang w:eastAsia="es-AR"/>
        </w:rPr>
        <w:t xml:space="preserve"> Regístrese, publíquese, dése a la Dirección Nacional del Registro Oficial y archívese. — Ricardo Echegaray.</w:t>
      </w:r>
    </w:p>
    <w:p w:rsidR="00994140" w:rsidRDefault="00994140" w:rsidP="002834ED"/>
    <w:sectPr w:rsidR="00994140" w:rsidSect="007228C2">
      <w:pgSz w:w="12240" w:h="15840"/>
      <w:pgMar w:top="851" w:right="90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F130D"/>
    <w:rsid w:val="002834ED"/>
    <w:rsid w:val="00304C0E"/>
    <w:rsid w:val="00380097"/>
    <w:rsid w:val="004F130D"/>
    <w:rsid w:val="00630483"/>
    <w:rsid w:val="007228C2"/>
    <w:rsid w:val="00994140"/>
    <w:rsid w:val="00AA78D6"/>
    <w:rsid w:val="00F627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11812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Estudio Vidal Calonge</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dc:creator>
  <cp:lastModifiedBy>Norma Salvatierra</cp:lastModifiedBy>
  <cp:revision>2</cp:revision>
  <dcterms:created xsi:type="dcterms:W3CDTF">2016-06-06T18:18:00Z</dcterms:created>
  <dcterms:modified xsi:type="dcterms:W3CDTF">2016-06-06T18:18:00Z</dcterms:modified>
</cp:coreProperties>
</file>